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DA" w:rsidRPr="009F6F08" w:rsidRDefault="00A354DA" w:rsidP="00A354DA">
      <w:pPr>
        <w:jc w:val="center"/>
        <w:rPr>
          <w:b/>
          <w:sz w:val="28"/>
          <w:szCs w:val="28"/>
        </w:rPr>
      </w:pPr>
      <w:r w:rsidRPr="009F6F08">
        <w:rPr>
          <w:b/>
          <w:sz w:val="28"/>
          <w:szCs w:val="28"/>
        </w:rPr>
        <w:t>ХАНТЫ-МАНСИЙСКИЙ АВТОНОМНЫЙ ОКРУГ - ЮГРА</w:t>
      </w:r>
    </w:p>
    <w:p w:rsidR="00A354DA" w:rsidRPr="009F6F08" w:rsidRDefault="00A354DA" w:rsidP="00A354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F08">
        <w:rPr>
          <w:b/>
          <w:sz w:val="28"/>
          <w:szCs w:val="28"/>
        </w:rPr>
        <w:t>ХАНТЫ-МАНСИЙСКИЙ РАЙОН</w:t>
      </w:r>
    </w:p>
    <w:p w:rsidR="00A354DA" w:rsidRPr="009F6F08" w:rsidRDefault="00A354DA" w:rsidP="00A354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54DA" w:rsidRPr="009F6F08" w:rsidRDefault="00A354DA" w:rsidP="00A354DA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9F6F08">
        <w:rPr>
          <w:b/>
          <w:bCs/>
          <w:kern w:val="32"/>
          <w:sz w:val="28"/>
          <w:szCs w:val="28"/>
          <w:lang/>
        </w:rPr>
        <w:t>ДУМА</w:t>
      </w:r>
    </w:p>
    <w:p w:rsidR="00A354DA" w:rsidRPr="009F6F08" w:rsidRDefault="00A354DA" w:rsidP="00A354DA">
      <w:pPr>
        <w:widowControl w:val="0"/>
        <w:autoSpaceDE w:val="0"/>
        <w:autoSpaceDN w:val="0"/>
        <w:adjustRightInd w:val="0"/>
        <w:rPr>
          <w:b/>
        </w:rPr>
      </w:pPr>
    </w:p>
    <w:p w:rsidR="00A354DA" w:rsidRPr="009F6F08" w:rsidRDefault="00A354DA" w:rsidP="00A354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F08">
        <w:rPr>
          <w:b/>
          <w:sz w:val="28"/>
          <w:szCs w:val="28"/>
        </w:rPr>
        <w:t>РЕШЕНИЕ</w:t>
      </w:r>
    </w:p>
    <w:p w:rsidR="00A354DA" w:rsidRPr="009F6F08" w:rsidRDefault="00A354DA" w:rsidP="00A354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54DA" w:rsidRDefault="00A354DA" w:rsidP="00A354DA">
      <w:pPr>
        <w:rPr>
          <w:sz w:val="28"/>
          <w:szCs w:val="28"/>
        </w:rPr>
      </w:pPr>
      <w:r w:rsidRPr="009F6F08">
        <w:rPr>
          <w:sz w:val="28"/>
          <w:szCs w:val="28"/>
        </w:rPr>
        <w:t xml:space="preserve">13.12.2017                                                                                                   № </w:t>
      </w:r>
      <w:r>
        <w:rPr>
          <w:sz w:val="28"/>
          <w:szCs w:val="28"/>
        </w:rPr>
        <w:t>218</w:t>
      </w:r>
      <w:r w:rsidRPr="009F6F08">
        <w:rPr>
          <w:sz w:val="28"/>
          <w:szCs w:val="28"/>
        </w:rPr>
        <w:t xml:space="preserve"> </w:t>
      </w:r>
    </w:p>
    <w:p w:rsidR="00A354DA" w:rsidRPr="00224634" w:rsidRDefault="00A354DA" w:rsidP="00A354DA">
      <w:pPr>
        <w:rPr>
          <w:sz w:val="28"/>
          <w:szCs w:val="28"/>
          <w:u w:val="single"/>
        </w:rPr>
      </w:pPr>
    </w:p>
    <w:p w:rsidR="00A354DA" w:rsidRDefault="00A354DA" w:rsidP="00A354DA">
      <w:pPr>
        <w:spacing w:line="276" w:lineRule="auto"/>
        <w:rPr>
          <w:sz w:val="28"/>
          <w:szCs w:val="28"/>
        </w:rPr>
      </w:pPr>
      <w:r w:rsidRPr="00B673B0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B673B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лана работы </w:t>
      </w:r>
    </w:p>
    <w:p w:rsidR="00A354DA" w:rsidRDefault="00A354DA" w:rsidP="00A354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Думы Ханты-Мансийского </w:t>
      </w:r>
    </w:p>
    <w:p w:rsidR="00A354DA" w:rsidRPr="00B673B0" w:rsidRDefault="00A354DA" w:rsidP="00A354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района на 2018 год</w:t>
      </w:r>
    </w:p>
    <w:p w:rsidR="00A354DA" w:rsidRPr="00224634" w:rsidRDefault="00A354DA" w:rsidP="00A354DA">
      <w:pPr>
        <w:spacing w:line="276" w:lineRule="auto"/>
        <w:rPr>
          <w:sz w:val="28"/>
          <w:szCs w:val="28"/>
        </w:rPr>
      </w:pPr>
    </w:p>
    <w:p w:rsidR="00A354DA" w:rsidRPr="005C4B5B" w:rsidRDefault="00A354DA" w:rsidP="00A354DA">
      <w:pPr>
        <w:spacing w:line="276" w:lineRule="auto"/>
        <w:jc w:val="both"/>
        <w:rPr>
          <w:sz w:val="28"/>
          <w:szCs w:val="28"/>
        </w:rPr>
      </w:pPr>
      <w:r w:rsidRPr="005C4B5B">
        <w:rPr>
          <w:sz w:val="28"/>
          <w:szCs w:val="28"/>
        </w:rPr>
        <w:tab/>
      </w:r>
      <w:r w:rsidRPr="00370ED1">
        <w:rPr>
          <w:sz w:val="28"/>
          <w:szCs w:val="28"/>
        </w:rPr>
        <w:t xml:space="preserve">В </w:t>
      </w:r>
      <w:proofErr w:type="gramStart"/>
      <w:r w:rsidRPr="00370ED1">
        <w:rPr>
          <w:sz w:val="28"/>
          <w:szCs w:val="28"/>
        </w:rPr>
        <w:t>целях</w:t>
      </w:r>
      <w:proofErr w:type="gramEnd"/>
      <w:r w:rsidRPr="00370ED1">
        <w:rPr>
          <w:sz w:val="28"/>
          <w:szCs w:val="28"/>
        </w:rPr>
        <w:t xml:space="preserve"> регулирования деятельности Думы</w:t>
      </w:r>
      <w:r>
        <w:rPr>
          <w:sz w:val="28"/>
          <w:szCs w:val="28"/>
        </w:rPr>
        <w:t xml:space="preserve"> </w:t>
      </w:r>
      <w:r w:rsidRPr="00370ED1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>и в соответствии со статьёй 29 Регламента Думы Ханты-Мансийского района, рассмотрев предложения для включения в план работы Думы Ханты-Мансийского района на 2018 год,</w:t>
      </w:r>
    </w:p>
    <w:p w:rsidR="00A354DA" w:rsidRPr="005C4B5B" w:rsidRDefault="00A354DA" w:rsidP="00A354DA">
      <w:pPr>
        <w:spacing w:line="276" w:lineRule="auto"/>
        <w:jc w:val="both"/>
        <w:rPr>
          <w:sz w:val="28"/>
          <w:szCs w:val="28"/>
        </w:rPr>
      </w:pPr>
    </w:p>
    <w:p w:rsidR="00A354DA" w:rsidRPr="00EB0B66" w:rsidRDefault="00A354DA" w:rsidP="00A354DA">
      <w:pPr>
        <w:pStyle w:val="2"/>
        <w:spacing w:line="276" w:lineRule="auto"/>
        <w:rPr>
          <w:b w:val="0"/>
        </w:rPr>
      </w:pPr>
      <w:r w:rsidRPr="00EB0B66">
        <w:rPr>
          <w:b w:val="0"/>
        </w:rPr>
        <w:t>Д</w:t>
      </w:r>
      <w:r>
        <w:rPr>
          <w:b w:val="0"/>
        </w:rPr>
        <w:t xml:space="preserve">ума </w:t>
      </w:r>
      <w:r w:rsidRPr="00EB0B66">
        <w:rPr>
          <w:b w:val="0"/>
        </w:rPr>
        <w:t>Ханты-Мансийск</w:t>
      </w:r>
      <w:r>
        <w:rPr>
          <w:b w:val="0"/>
        </w:rPr>
        <w:t>ого</w:t>
      </w:r>
      <w:r w:rsidRPr="00EB0B66">
        <w:rPr>
          <w:b w:val="0"/>
        </w:rPr>
        <w:t xml:space="preserve"> район</w:t>
      </w:r>
      <w:r>
        <w:rPr>
          <w:b w:val="0"/>
        </w:rPr>
        <w:t>а</w:t>
      </w:r>
    </w:p>
    <w:p w:rsidR="00A354DA" w:rsidRPr="00EB0B66" w:rsidRDefault="00A354DA" w:rsidP="00A354DA">
      <w:pPr>
        <w:spacing w:line="276" w:lineRule="auto"/>
        <w:jc w:val="both"/>
        <w:rPr>
          <w:sz w:val="28"/>
        </w:rPr>
      </w:pPr>
    </w:p>
    <w:p w:rsidR="00A354DA" w:rsidRPr="0077020C" w:rsidRDefault="00A354DA" w:rsidP="00A354DA">
      <w:pPr>
        <w:spacing w:line="276" w:lineRule="auto"/>
        <w:jc w:val="center"/>
        <w:rPr>
          <w:b/>
          <w:spacing w:val="30"/>
          <w:sz w:val="28"/>
          <w:szCs w:val="28"/>
        </w:rPr>
      </w:pPr>
      <w:r w:rsidRPr="0077020C">
        <w:rPr>
          <w:b/>
          <w:sz w:val="28"/>
          <w:szCs w:val="28"/>
        </w:rPr>
        <w:t>РЕШИЛА:</w:t>
      </w:r>
    </w:p>
    <w:p w:rsidR="00A354DA" w:rsidRPr="00224634" w:rsidRDefault="00A354DA" w:rsidP="00A354DA">
      <w:pPr>
        <w:spacing w:line="276" w:lineRule="auto"/>
        <w:jc w:val="center"/>
        <w:rPr>
          <w:sz w:val="28"/>
          <w:szCs w:val="28"/>
        </w:rPr>
      </w:pPr>
    </w:p>
    <w:p w:rsidR="00A354DA" w:rsidRPr="009F6F08" w:rsidRDefault="00A354DA" w:rsidP="00A354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Думы Ханты-Мансийского района </w:t>
      </w:r>
      <w:r w:rsidRPr="00C67C4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67C4F">
        <w:rPr>
          <w:sz w:val="28"/>
          <w:szCs w:val="28"/>
        </w:rPr>
        <w:t xml:space="preserve"> год согласно приложению к настоящему решению.</w:t>
      </w:r>
    </w:p>
    <w:p w:rsidR="00A354DA" w:rsidRDefault="00A354DA" w:rsidP="00A354DA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подписания.</w:t>
      </w:r>
    </w:p>
    <w:p w:rsidR="00A354DA" w:rsidRDefault="00A354DA" w:rsidP="00A354DA">
      <w:pPr>
        <w:spacing w:line="276" w:lineRule="auto"/>
        <w:jc w:val="both"/>
        <w:rPr>
          <w:sz w:val="28"/>
          <w:szCs w:val="28"/>
        </w:rPr>
      </w:pPr>
    </w:p>
    <w:p w:rsidR="00A354DA" w:rsidRPr="00224634" w:rsidRDefault="00A354DA" w:rsidP="00A354DA">
      <w:pPr>
        <w:spacing w:line="276" w:lineRule="auto"/>
        <w:rPr>
          <w:sz w:val="28"/>
          <w:szCs w:val="28"/>
        </w:rPr>
      </w:pPr>
    </w:p>
    <w:p w:rsidR="00A354DA" w:rsidRPr="009F6F08" w:rsidRDefault="00A354DA" w:rsidP="00A354DA">
      <w:pPr>
        <w:keepNext/>
        <w:outlineLvl w:val="0"/>
        <w:rPr>
          <w:bCs/>
          <w:sz w:val="28"/>
          <w:szCs w:val="28"/>
        </w:rPr>
      </w:pPr>
      <w:r w:rsidRPr="009F6F08">
        <w:rPr>
          <w:bCs/>
          <w:sz w:val="28"/>
          <w:szCs w:val="28"/>
        </w:rPr>
        <w:t>Председатель Думы</w:t>
      </w:r>
    </w:p>
    <w:p w:rsidR="00A354DA" w:rsidRPr="009F6F08" w:rsidRDefault="00A354DA" w:rsidP="00A354DA">
      <w:pPr>
        <w:keepNext/>
        <w:outlineLvl w:val="0"/>
        <w:rPr>
          <w:bCs/>
          <w:sz w:val="28"/>
          <w:szCs w:val="28"/>
        </w:rPr>
      </w:pPr>
      <w:r w:rsidRPr="009F6F08">
        <w:rPr>
          <w:bCs/>
          <w:sz w:val="28"/>
          <w:szCs w:val="28"/>
        </w:rPr>
        <w:t xml:space="preserve">Ханты-Мансийского района </w:t>
      </w:r>
      <w:r w:rsidRPr="009F6F08">
        <w:rPr>
          <w:bCs/>
          <w:sz w:val="28"/>
          <w:szCs w:val="28"/>
        </w:rPr>
        <w:tab/>
      </w:r>
      <w:r w:rsidRPr="009F6F08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 xml:space="preserve">    </w:t>
      </w:r>
      <w:r w:rsidRPr="009F6F08">
        <w:rPr>
          <w:bCs/>
          <w:sz w:val="28"/>
          <w:szCs w:val="28"/>
        </w:rPr>
        <w:t xml:space="preserve"> П.Н. Захаров</w:t>
      </w:r>
    </w:p>
    <w:p w:rsidR="00A354DA" w:rsidRPr="009F6F08" w:rsidRDefault="00A354DA" w:rsidP="00A354DA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18.12.2017</w:t>
      </w:r>
    </w:p>
    <w:p w:rsidR="00A354DA" w:rsidRDefault="00A354DA" w:rsidP="00A354DA">
      <w:pPr>
        <w:jc w:val="right"/>
        <w:rPr>
          <w:sz w:val="28"/>
          <w:szCs w:val="28"/>
        </w:rPr>
      </w:pPr>
    </w:p>
    <w:p w:rsidR="00A354DA" w:rsidRDefault="00A354DA" w:rsidP="00A354DA">
      <w:pPr>
        <w:jc w:val="right"/>
        <w:rPr>
          <w:sz w:val="28"/>
          <w:szCs w:val="28"/>
        </w:rPr>
        <w:sectPr w:rsidR="00A354DA" w:rsidSect="00A354DA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354DA" w:rsidRPr="00EE435A" w:rsidRDefault="00A354DA" w:rsidP="00A354DA">
      <w:pPr>
        <w:jc w:val="right"/>
        <w:rPr>
          <w:sz w:val="28"/>
          <w:szCs w:val="28"/>
        </w:rPr>
      </w:pPr>
      <w:r w:rsidRPr="00EE435A">
        <w:rPr>
          <w:sz w:val="28"/>
          <w:szCs w:val="28"/>
        </w:rPr>
        <w:lastRenderedPageBreak/>
        <w:t>Приложение</w:t>
      </w:r>
    </w:p>
    <w:p w:rsidR="00A354DA" w:rsidRPr="00EE435A" w:rsidRDefault="00A354DA" w:rsidP="00A354DA">
      <w:pPr>
        <w:jc w:val="right"/>
        <w:rPr>
          <w:sz w:val="28"/>
          <w:szCs w:val="28"/>
        </w:rPr>
      </w:pPr>
      <w:r w:rsidRPr="00EE435A">
        <w:rPr>
          <w:sz w:val="28"/>
          <w:szCs w:val="28"/>
        </w:rPr>
        <w:t>к решению Думы</w:t>
      </w:r>
    </w:p>
    <w:p w:rsidR="00A354DA" w:rsidRPr="00EE435A" w:rsidRDefault="00A354DA" w:rsidP="00A354DA">
      <w:pPr>
        <w:jc w:val="right"/>
        <w:rPr>
          <w:sz w:val="28"/>
          <w:szCs w:val="28"/>
        </w:rPr>
      </w:pPr>
      <w:r w:rsidRPr="00EE435A">
        <w:rPr>
          <w:sz w:val="28"/>
          <w:szCs w:val="28"/>
        </w:rPr>
        <w:t xml:space="preserve">Ханты-Мансийского района </w:t>
      </w:r>
    </w:p>
    <w:p w:rsidR="00A354DA" w:rsidRPr="001C24E0" w:rsidRDefault="00A354DA" w:rsidP="00A354DA">
      <w:pPr>
        <w:jc w:val="right"/>
        <w:rPr>
          <w:sz w:val="28"/>
          <w:szCs w:val="28"/>
        </w:rPr>
      </w:pPr>
      <w:r w:rsidRPr="00EE435A">
        <w:rPr>
          <w:sz w:val="28"/>
          <w:szCs w:val="28"/>
        </w:rPr>
        <w:t xml:space="preserve">от </w:t>
      </w:r>
      <w:r>
        <w:rPr>
          <w:sz w:val="28"/>
          <w:szCs w:val="28"/>
        </w:rPr>
        <w:t>13.12.2017</w:t>
      </w:r>
      <w:r w:rsidRPr="00EE435A">
        <w:rPr>
          <w:sz w:val="28"/>
          <w:szCs w:val="28"/>
        </w:rPr>
        <w:t xml:space="preserve"> № </w:t>
      </w:r>
      <w:r>
        <w:rPr>
          <w:sz w:val="28"/>
          <w:szCs w:val="28"/>
        </w:rPr>
        <w:t>218</w:t>
      </w:r>
    </w:p>
    <w:p w:rsidR="00A354DA" w:rsidRDefault="00A354DA" w:rsidP="00A354DA">
      <w:pPr>
        <w:jc w:val="center"/>
        <w:rPr>
          <w:sz w:val="28"/>
          <w:szCs w:val="28"/>
        </w:rPr>
      </w:pPr>
    </w:p>
    <w:p w:rsidR="00A354DA" w:rsidRPr="001C24E0" w:rsidRDefault="00A354DA" w:rsidP="00A354DA">
      <w:pPr>
        <w:jc w:val="center"/>
        <w:rPr>
          <w:sz w:val="28"/>
          <w:szCs w:val="28"/>
        </w:rPr>
      </w:pPr>
      <w:r w:rsidRPr="001C24E0">
        <w:rPr>
          <w:sz w:val="28"/>
          <w:szCs w:val="28"/>
        </w:rPr>
        <w:t>ПЛАН</w:t>
      </w:r>
    </w:p>
    <w:p w:rsidR="00A354DA" w:rsidRPr="001C24E0" w:rsidRDefault="00A354DA" w:rsidP="00A354DA">
      <w:pPr>
        <w:jc w:val="center"/>
        <w:rPr>
          <w:sz w:val="28"/>
          <w:szCs w:val="28"/>
        </w:rPr>
      </w:pPr>
      <w:r w:rsidRPr="001C24E0">
        <w:rPr>
          <w:sz w:val="28"/>
          <w:szCs w:val="28"/>
        </w:rPr>
        <w:t>работы Думы Ханты-Мансийского района на 2018 год</w:t>
      </w:r>
    </w:p>
    <w:p w:rsidR="00A354DA" w:rsidRPr="001C24E0" w:rsidRDefault="00A354DA" w:rsidP="00A354DA">
      <w:pPr>
        <w:jc w:val="center"/>
        <w:rPr>
          <w:rFonts w:eastAsia="Calibri"/>
          <w:sz w:val="28"/>
          <w:szCs w:val="28"/>
        </w:rPr>
      </w:pPr>
    </w:p>
    <w:p w:rsidR="00A354DA" w:rsidRPr="001C24E0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  <w:r w:rsidRPr="001C24E0">
        <w:rPr>
          <w:rFonts w:eastAsia="Calibri"/>
          <w:sz w:val="28"/>
          <w:szCs w:val="28"/>
          <w:lang w:val="en-US"/>
        </w:rPr>
        <w:t>I</w:t>
      </w:r>
      <w:r w:rsidRPr="001C24E0">
        <w:rPr>
          <w:rFonts w:eastAsia="Calibri"/>
          <w:sz w:val="28"/>
          <w:szCs w:val="28"/>
        </w:rPr>
        <w:t xml:space="preserve"> квартал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8795"/>
        <w:gridCol w:w="4612"/>
      </w:tblGrid>
      <w:tr w:rsidR="00A354DA" w:rsidRPr="001C24E0" w:rsidTr="003F4F42">
        <w:trPr>
          <w:trHeight w:val="634"/>
        </w:trPr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4E0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C24E0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C24E0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Вопросы, 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выносимые для рассмотрения на заседание Думы </w:t>
            </w:r>
          </w:p>
          <w:p w:rsidR="00A354DA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Орган местного самоуправления, ответственный за подготовку проекта решения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утверждении отчета о деятельности Думы Ханты-Мансийского района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Дума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утверждении отчета о деятельности контрольно-счетной палаты Ханты-Мансийского района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Контрольно-счетная палата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Об обеспечении законности на территории Ханты-Мансийского района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1C24E0">
              <w:rPr>
                <w:rFonts w:eastAsia="Calibri"/>
                <w:sz w:val="28"/>
                <w:szCs w:val="28"/>
              </w:rPr>
              <w:t>в 2017 году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Ханты-Мансийская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C24E0">
              <w:rPr>
                <w:rFonts w:eastAsia="Calibri"/>
                <w:sz w:val="28"/>
                <w:szCs w:val="28"/>
              </w:rPr>
              <w:t>межрайонная прокуратура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результатах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деятельности межмуниципального отдела внутренних дел России «Ханты-Мансийский» на территории Ханты-Мансийского района в 2017 году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Межмуниципальный отдел министерства внутренних дел России «Ханты-Мансийский» 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работе по обеспечению поступления налоговых платежей и сборов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1C24E0">
              <w:rPr>
                <w:rFonts w:eastAsia="Calibri"/>
                <w:sz w:val="28"/>
                <w:szCs w:val="28"/>
              </w:rPr>
              <w:t>в бюджет Ханты-Мансийского района в 2017 году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Межрайонная инспекция ФНС РФ № 1 по </w:t>
            </w:r>
            <w:proofErr w:type="spellStart"/>
            <w:r w:rsidRPr="001C24E0">
              <w:rPr>
                <w:rFonts w:eastAsia="Calibri"/>
                <w:sz w:val="28"/>
                <w:szCs w:val="28"/>
              </w:rPr>
              <w:t>ХМАО-Югре</w:t>
            </w:r>
            <w:proofErr w:type="spellEnd"/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утверждении отчета об исполнении прогнозного плана приватизации муниципального имущества Ханты-Мансийского района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A354DA" w:rsidRPr="001C24E0" w:rsidTr="003F4F42">
        <w:trPr>
          <w:trHeight w:val="586"/>
        </w:trPr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lastRenderedPageBreak/>
              <w:t>7.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результатах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финансового контроля и контроля в сфере закупок </w:t>
            </w: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1C24E0">
              <w:rPr>
                <w:rFonts w:eastAsia="Calibri"/>
                <w:sz w:val="28"/>
                <w:szCs w:val="28"/>
              </w:rPr>
              <w:t>в рамках контрольных мероприятий, проведенных администрацией Ханты-Мансийского района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по финансам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отчете муниципального казенного учреждения «Управление технического обеспечения» 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отчете муниципального автономного учреждения «Организационно-методический центр» 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отчете муниципального казенного учреждения Ханты-Мансийского района «Управление гражданской защиты» 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отчете муниципального бюджетного учреждения Ханты-Мансийского района «</w:t>
            </w:r>
            <w:proofErr w:type="spellStart"/>
            <w:r w:rsidRPr="001C24E0">
              <w:rPr>
                <w:rFonts w:eastAsia="Calibri"/>
                <w:sz w:val="28"/>
                <w:szCs w:val="28"/>
              </w:rPr>
              <w:t>Досуговый</w:t>
            </w:r>
            <w:proofErr w:type="spellEnd"/>
            <w:r w:rsidRPr="001C24E0">
              <w:rPr>
                <w:rFonts w:eastAsia="Calibri"/>
                <w:sz w:val="28"/>
                <w:szCs w:val="28"/>
              </w:rPr>
              <w:t xml:space="preserve"> центр «ИМИТУЙ» 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Об отчете муниципального казенного учреждения Ханты-Мансийского района «Управление капитального строительства и ремонта» </w:t>
            </w:r>
            <w:r>
              <w:rPr>
                <w:rFonts w:eastAsia="Calibri"/>
                <w:sz w:val="28"/>
                <w:szCs w:val="28"/>
              </w:rPr>
              <w:t xml:space="preserve">                           </w:t>
            </w:r>
            <w:r w:rsidRPr="001C24E0">
              <w:rPr>
                <w:rFonts w:eastAsia="Calibri"/>
                <w:sz w:val="28"/>
                <w:szCs w:val="28"/>
              </w:rPr>
              <w:t>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отчете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 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по образованию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Об отчете муниципального казенного учреждения Ханты-Мансийского района «Комитет по культуре, спорту и социальной политике» </w:t>
            </w:r>
            <w:r>
              <w:rPr>
                <w:rFonts w:eastAsia="Calibri"/>
                <w:sz w:val="28"/>
                <w:szCs w:val="28"/>
              </w:rPr>
              <w:t xml:space="preserve">                          </w:t>
            </w:r>
            <w:r w:rsidRPr="001C24E0">
              <w:rPr>
                <w:rFonts w:eastAsia="Calibri"/>
                <w:sz w:val="28"/>
                <w:szCs w:val="28"/>
              </w:rPr>
              <w:t>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отчете муниципального казенного учреждения Ханты-Мансийского района «Централизованная библиотечная система» о финансово-хозяйственной деятельности за 2017 год</w:t>
            </w:r>
          </w:p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rPr>
          <w:trHeight w:val="415"/>
        </w:trPr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отчете председателя Общественной молодёжной палаты при Думе Ханты-Мансийского района шестого созыва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Общественная молодёжная палата при Думе Ханты-Мансийского района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внесении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изменений и дополнений в решение Думы Ханты-Мансийского района «О бюджете Ханты-Мансийского района на 2018 год и плановый период 2019 и 2020 годов»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по финансам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19. 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1C24E0">
              <w:rPr>
                <w:rFonts w:eastAsia="Calibri"/>
                <w:sz w:val="28"/>
                <w:szCs w:val="28"/>
              </w:rPr>
              <w:t xml:space="preserve">О достижении целевых показателей по итогам реализации муниципальной программы Ханты-Мансийского района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1C24E0">
              <w:rPr>
                <w:rFonts w:eastAsia="Calibri"/>
                <w:sz w:val="28"/>
                <w:szCs w:val="28"/>
              </w:rPr>
              <w:t>в Ханты-Мансийском районе на 2014 - 2019 годы» за период 2014 -2017 годы</w:t>
            </w:r>
            <w:proofErr w:type="gramEnd"/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Отдел по организации профилактики правонарушений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 «Культура Ханты-Мансийского района на 2014 – 2019 годы» за период 2014 -2017 годы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МКУ ХМР «Комитет по культуре, спорту и социальной политике»</w:t>
            </w:r>
          </w:p>
        </w:tc>
      </w:tr>
      <w:tr w:rsidR="00A354DA" w:rsidRPr="001C24E0" w:rsidTr="003F4F42"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8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</w:t>
            </w:r>
            <w:r w:rsidRPr="001C24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за период 2014 -2017 годы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МКУ ХМР «Управление гражданской защиты»</w:t>
            </w:r>
          </w:p>
        </w:tc>
      </w:tr>
    </w:tbl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Pr="001C24E0" w:rsidRDefault="00A354DA" w:rsidP="00A354DA">
      <w:pPr>
        <w:spacing w:before="120" w:after="120"/>
        <w:jc w:val="center"/>
        <w:rPr>
          <w:sz w:val="28"/>
          <w:szCs w:val="28"/>
        </w:rPr>
      </w:pPr>
      <w:r w:rsidRPr="001C24E0">
        <w:rPr>
          <w:rFonts w:eastAsia="Calibri"/>
          <w:sz w:val="28"/>
          <w:szCs w:val="28"/>
          <w:lang w:val="en-US"/>
        </w:rPr>
        <w:lastRenderedPageBreak/>
        <w:t>II</w:t>
      </w:r>
      <w:r w:rsidRPr="001C24E0">
        <w:rPr>
          <w:rFonts w:eastAsia="Calibri"/>
          <w:sz w:val="28"/>
          <w:szCs w:val="28"/>
        </w:rPr>
        <w:t xml:space="preserve"> квартал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794"/>
        <w:gridCol w:w="4612"/>
      </w:tblGrid>
      <w:tr w:rsidR="00A354DA" w:rsidRPr="001C24E0" w:rsidTr="003F4F42">
        <w:trPr>
          <w:trHeight w:val="790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4E0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C24E0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C24E0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Вопросы, 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выносимые для рассмотрения на заседание  Думы 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Орган местного самоуправления, ответственный за подготовку проекта решения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исполнении бюджета Ханты-Мансийского района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по финансам</w:t>
            </w:r>
          </w:p>
        </w:tc>
      </w:tr>
      <w:tr w:rsidR="00A354DA" w:rsidRPr="001C24E0" w:rsidTr="003F4F42">
        <w:trPr>
          <w:trHeight w:val="293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C24E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утверждении отчета о результатах деятельности главы Ханты-Мансийского района и деятельности администрации Ханты-Мансийского района за 2017 год, в том числе решение вопросов, поставленных Думой Ханты-Мансийского района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Об итогах работы предприятий жилищно-коммунальной сферы </w:t>
            </w:r>
            <w:r>
              <w:rPr>
                <w:rFonts w:eastAsia="Calibri"/>
                <w:sz w:val="28"/>
                <w:szCs w:val="28"/>
              </w:rPr>
              <w:t xml:space="preserve">                   </w:t>
            </w:r>
            <w:r w:rsidRPr="001C24E0">
              <w:rPr>
                <w:rFonts w:eastAsia="Calibri"/>
                <w:sz w:val="28"/>
                <w:szCs w:val="28"/>
              </w:rPr>
              <w:t xml:space="preserve">в осенне-зимний период 2017 – 2018 годов 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мероприятиях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по подготовке объектов жилищно-коммунального хозяйства к работе в осенне-зимний период 2018 – 2019 годов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Администрация 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отчете муниципального бюджетного образовательного учреждения дополнительного образования детей Ханты-Мансийского района «Детско-юношеская спортивная школа Ханты-Мансийского района»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1C24E0">
              <w:rPr>
                <w:rFonts w:eastAsia="Calibri"/>
                <w:sz w:val="28"/>
                <w:szCs w:val="28"/>
              </w:rPr>
              <w:t xml:space="preserve"> 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Об отчете муниципального бюджетного образовательного учреждения дополнительного образования Ханты-Мансийского района </w:t>
            </w:r>
            <w:r>
              <w:rPr>
                <w:rFonts w:eastAsia="Calibri"/>
                <w:sz w:val="28"/>
                <w:szCs w:val="28"/>
              </w:rPr>
              <w:t xml:space="preserve">                           </w:t>
            </w:r>
            <w:r w:rsidRPr="001C24E0">
              <w:rPr>
                <w:rFonts w:eastAsia="Calibri"/>
                <w:sz w:val="28"/>
                <w:szCs w:val="28"/>
              </w:rPr>
              <w:t>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Об отчете муниципального бюджетного образовательного учреждения дополнительного образования детей Ханты-Мансийского района «Детская музыкальная школа» о финансово-хозяйственной </w:t>
            </w:r>
            <w:r w:rsidRPr="001C24E0">
              <w:rPr>
                <w:rFonts w:eastAsia="Calibri"/>
                <w:sz w:val="28"/>
                <w:szCs w:val="28"/>
              </w:rPr>
              <w:lastRenderedPageBreak/>
              <w:t>деятельности за 2017 год</w:t>
            </w:r>
            <w:r w:rsidRPr="001C24E0">
              <w:t xml:space="preserve"> 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lastRenderedPageBreak/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отчете муниципального автономного учреждения Ханты-Мансийского района «Редакция газеты «Наш район» 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отчете муниципального предприятия Ханты-Мансийского района «ЖЭК-3» 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Об отчете муниципального предприятия «Комплекс Плюс» </w:t>
            </w:r>
            <w:r>
              <w:rPr>
                <w:rFonts w:eastAsia="Calibri"/>
                <w:sz w:val="28"/>
                <w:szCs w:val="28"/>
              </w:rPr>
              <w:t xml:space="preserve">                          </w:t>
            </w:r>
            <w:r w:rsidRPr="001C24E0">
              <w:rPr>
                <w:rFonts w:eastAsia="Calibri"/>
                <w:sz w:val="28"/>
                <w:szCs w:val="28"/>
              </w:rPr>
              <w:t>о финансово-хозяйственной деятельности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1C24E0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строительства жилищных и социальных объектов и исполнении контрактных обязательств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1C24E0">
              <w:rPr>
                <w:rFonts w:eastAsia="Calibri"/>
                <w:sz w:val="28"/>
                <w:szCs w:val="28"/>
              </w:rPr>
              <w:t>Отчет о работе комиссии по делам несовершеннолетних и защите их прав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1C24E0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1C24E0">
              <w:rPr>
                <w:rFonts w:eastAsia="Calibri"/>
                <w:sz w:val="28"/>
                <w:szCs w:val="28"/>
              </w:rPr>
              <w:t>Отчет о работе отдела опеки и попечительства за 2017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2014 - 2019 годы» за период 2014 -2017 годы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экономической политики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 «Содействие занятости населения Ханты-Мансийского района на 2014 - 2019 годы» за период 2014 -2017 годы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экономической политики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2014 - 2019 годы» за период 2014 -2017 годы</w:t>
            </w:r>
          </w:p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экономической политики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2018 – 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июня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экономической политики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18.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</w:t>
            </w:r>
            <w:r w:rsidRPr="001C24E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«Развитие и модернизация жилищно-коммунального комплекса Ханты-Мансийского района на 2014 – 2019 годы» за период 2014 -2017 годы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 «Подготовка перспективных территорий для развития жилищного строительства Ханты-Мансийского района на 2014 – 2019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за период 2014 -2017 годы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 «Развитие транспортной системы на территории Ханты-Мансийского района на 2014 – 2019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за период 2014 -2017 годы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Отдел транспорта, связи и дорог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 «Улучшение жилищных условий жителей Ханты-Мансийского района на 2014 – 2019 годы» за период 2014 -2017 годы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 «Формирование и развитие муниципального имущества Ханты-Мансийского района на 2014 – 2019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за период 2014 -2017 годы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</w:tbl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Pr="001C24E0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  <w:r w:rsidRPr="001C24E0">
        <w:rPr>
          <w:rFonts w:eastAsia="Calibri"/>
          <w:sz w:val="28"/>
          <w:szCs w:val="28"/>
          <w:lang w:val="en-US"/>
        </w:rPr>
        <w:lastRenderedPageBreak/>
        <w:t>III</w:t>
      </w:r>
      <w:r w:rsidRPr="001C24E0">
        <w:rPr>
          <w:rFonts w:eastAsia="Calibri"/>
          <w:sz w:val="28"/>
          <w:szCs w:val="28"/>
        </w:rPr>
        <w:t xml:space="preserve"> квартал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794"/>
        <w:gridCol w:w="4612"/>
      </w:tblGrid>
      <w:tr w:rsidR="00A354DA" w:rsidRPr="001C24E0" w:rsidTr="003F4F42">
        <w:trPr>
          <w:trHeight w:val="728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4E0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C24E0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C24E0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Вопросы, 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выносимые для рассмотрения на заседание Думы 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Орган местного самоуправления, ответственный за подготовку проекта решения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состоянии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законности на территории Ханты-Мансийского района </w:t>
            </w:r>
            <w:r>
              <w:rPr>
                <w:rFonts w:eastAsia="Calibri"/>
                <w:sz w:val="28"/>
                <w:szCs w:val="28"/>
              </w:rPr>
              <w:t xml:space="preserve">                    </w:t>
            </w:r>
            <w:r w:rsidRPr="001C24E0">
              <w:rPr>
                <w:rFonts w:eastAsia="Calibri"/>
                <w:sz w:val="28"/>
                <w:szCs w:val="28"/>
              </w:rPr>
              <w:t>за I полугодие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Ханты-Мансийская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межрайонная прокуратура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результатах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деятельности межмуниципального отдела внутренних дел России «Ханты-Мансийский» на территории Ханты-Мансийского района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1C24E0">
              <w:rPr>
                <w:rFonts w:eastAsia="Calibri"/>
                <w:sz w:val="28"/>
                <w:szCs w:val="28"/>
              </w:rPr>
              <w:t>за I полугодие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Межмуниципальный отдел министерства внутренних дел России «Ханты-Мансийский»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готовности объектов жилищно-коммунального хозяйства к работе </w:t>
            </w:r>
            <w:r>
              <w:rPr>
                <w:rFonts w:eastAsia="Calibri"/>
                <w:sz w:val="28"/>
                <w:szCs w:val="28"/>
              </w:rPr>
              <w:t xml:space="preserve">                   </w:t>
            </w:r>
            <w:r w:rsidRPr="001C24E0">
              <w:rPr>
                <w:rFonts w:eastAsia="Calibri"/>
                <w:sz w:val="28"/>
                <w:szCs w:val="28"/>
              </w:rPr>
              <w:t>в осенне-зимний период 2018 - 2019 годов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организации утилизации и переработки бытовых и промышленных отходов на территории Ханты-Мансийского района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качестве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оказания медицинской помощи и о состоянии здравоохранения на территории Ханты-Мансийского района за I полугодие 2018 года</w:t>
            </w:r>
          </w:p>
          <w:p w:rsidR="00A354DA" w:rsidRPr="001C24E0" w:rsidRDefault="00A354DA" w:rsidP="003F4F42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Бюджетное учреждение  Ханты-Мансийского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автономного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C24E0">
              <w:rPr>
                <w:rFonts w:eastAsia="Calibri"/>
                <w:sz w:val="28"/>
                <w:szCs w:val="28"/>
              </w:rPr>
              <w:t>округа-Югры</w:t>
            </w:r>
            <w:proofErr w:type="spellEnd"/>
            <w:r w:rsidRPr="001C24E0">
              <w:rPr>
                <w:rFonts w:eastAsia="Calibri"/>
                <w:sz w:val="28"/>
                <w:szCs w:val="28"/>
              </w:rPr>
              <w:t xml:space="preserve"> «Ханты-Мансийская районная больница»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1C24E0">
              <w:rPr>
                <w:rFonts w:eastAsia="Calibri"/>
                <w:sz w:val="28"/>
                <w:szCs w:val="28"/>
              </w:rPr>
              <w:t>О собираемости платежей за жилищно-коммунальные услуги,                  предоставляемые муниципальными предприятиями и мерах, принимаемых для снижения дебиторской задолженности (МП «ЖЭК-3», МП «Комплекс Плюс»</w:t>
            </w:r>
            <w:proofErr w:type="gramEnd"/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«Ведение землеустройства и рационального использования земельных ресурсов Ханты-Мансийского района на 2018 – 2020 годы» по состоянию на 1 сентября 2018 года</w:t>
            </w:r>
          </w:p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lastRenderedPageBreak/>
              <w:t>8.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достижении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целевых показателей по итогам реализации муниципальной программы Ханты-Мансийского района «Развитие образования в Ханты-Мансийском районе на 2014 – 2019 годы» за период 2014 -2017 годы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по образованию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</w:t>
            </w:r>
            <w:r w:rsidRPr="001C24E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«Развитие и модернизация жилищно-коммунального комплекса и повышение энергетической эффективности Ханты-Мансийского района на 2018 – 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за I полугодие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«Обеспечение экологической безопасности Ханты-Мансийского района  на 2018 – 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сентября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«Подготовка перспективных территорий для развития жилищного строительства Ханты-Мансийского района на 2018 – 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сентября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«Содействие занятости населения Ханты-Мансийского района на 2018 – 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сентября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экономической политики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 по состоянию на 1 сентября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по финансам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«Комплексное развитие транспортной системы на территории Ханты-Мансийского района на 2018 – 2020 годы» по состоянию на 1 сентября 2018 года</w:t>
            </w:r>
          </w:p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Отдел транспорта, связи и дорог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«Развитие информационного общества Ханты-Мансийского района на 2018 – 2020 годы» по состоянию на 1 сентября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Управление информационных технологий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 – 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сентября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экономической политики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утверждении «Стратегии социально-экономического развития Ханты-Мансийского района до 2030 года»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экономической политики</w:t>
            </w:r>
          </w:p>
        </w:tc>
      </w:tr>
    </w:tbl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A354DA" w:rsidRPr="001C24E0" w:rsidRDefault="00A354DA" w:rsidP="00A354DA">
      <w:pPr>
        <w:spacing w:before="120" w:after="120"/>
        <w:jc w:val="center"/>
        <w:rPr>
          <w:rFonts w:eastAsia="Calibri"/>
          <w:sz w:val="28"/>
          <w:szCs w:val="28"/>
        </w:rPr>
      </w:pPr>
      <w:r w:rsidRPr="001C24E0">
        <w:rPr>
          <w:rFonts w:eastAsia="Calibri"/>
          <w:sz w:val="28"/>
          <w:szCs w:val="28"/>
        </w:rPr>
        <w:lastRenderedPageBreak/>
        <w:t xml:space="preserve"> </w:t>
      </w:r>
      <w:r w:rsidRPr="001C24E0">
        <w:rPr>
          <w:rFonts w:eastAsia="Calibri"/>
          <w:sz w:val="28"/>
          <w:szCs w:val="28"/>
          <w:lang w:val="en-US"/>
        </w:rPr>
        <w:t>IV</w:t>
      </w:r>
      <w:r w:rsidRPr="001C24E0">
        <w:rPr>
          <w:rFonts w:eastAsia="Calibri"/>
          <w:sz w:val="28"/>
          <w:szCs w:val="28"/>
        </w:rPr>
        <w:t xml:space="preserve"> квартал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794"/>
        <w:gridCol w:w="4612"/>
      </w:tblGrid>
      <w:tr w:rsidR="00A354DA" w:rsidRPr="001C24E0" w:rsidTr="003F4F42">
        <w:trPr>
          <w:trHeight w:val="732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4E0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C24E0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C24E0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Вопросы, 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выносимые для рассмотрения на заседание Думы 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Орган местного самоуправления, ответственный за подготовку проекта решения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бюджете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Ханты-Мансийского района на 2019 год и плановый период 2020 – 2021 годов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по финансам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утверждении прогнозного плана приватизации муниципального имущества Ханты-Мансийского района на 2019 год и плановый период 2020 и 2021 годов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Об утверждении плана работы Думы Ханты-Мансийского района на 2019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Дума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поручениях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Думы Ханты-Мансийского района контрольно-счетной палате Ханты-Мансийского района на 2019 год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Дума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Об итогах проведенных ревизий и проверок финансово-хозяйственной деятельности органов администрации Ханты-Мансийского района, администраций сельских поселений и муниципальных предприятий Ханты-Мансийского района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1C24E0">
              <w:rPr>
                <w:rFonts w:eastAsia="Calibri"/>
                <w:sz w:val="28"/>
                <w:szCs w:val="28"/>
              </w:rPr>
              <w:t xml:space="preserve"> 2018 год</w:t>
            </w:r>
            <w:r>
              <w:rPr>
                <w:rFonts w:eastAsia="Calibri"/>
                <w:sz w:val="28"/>
                <w:szCs w:val="28"/>
              </w:rPr>
              <w:t>у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ходе реализации муниципальной программы Ханты-Мансийского района «Развитие образования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Ханты-Мансийском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районе на 2018 – 2020 годы» по состоянию на 1 декабря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Комитет по образованию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«Культура Ханты-Мансийского района на 2018-2020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декабря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МКУ ХМР «Комитет по культуре, спорту и социальной политике»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О ходе реализации муниципальной программы Ханты-Мансийского района «Формирование доступной среды для инвалидов и других </w:t>
            </w:r>
            <w:proofErr w:type="spellStart"/>
            <w:r w:rsidRPr="001C24E0">
              <w:rPr>
                <w:rFonts w:eastAsia="Calibri"/>
                <w:sz w:val="28"/>
                <w:szCs w:val="28"/>
              </w:rPr>
              <w:t>маломобильных</w:t>
            </w:r>
            <w:proofErr w:type="spellEnd"/>
            <w:r w:rsidRPr="001C24E0">
              <w:rPr>
                <w:rFonts w:eastAsia="Calibri"/>
                <w:sz w:val="28"/>
                <w:szCs w:val="28"/>
              </w:rPr>
              <w:t xml:space="preserve"> групп населения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Ханты-Мансийском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районе на </w:t>
            </w:r>
            <w:r w:rsidRPr="001C24E0">
              <w:rPr>
                <w:rFonts w:eastAsia="Calibri"/>
                <w:sz w:val="28"/>
                <w:szCs w:val="28"/>
              </w:rPr>
              <w:lastRenderedPageBreak/>
              <w:t>2018-2020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декабря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lastRenderedPageBreak/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 xml:space="preserve">МКУ ХМР «Комитет по культуре, </w:t>
            </w:r>
            <w:r w:rsidRPr="001C24E0">
              <w:rPr>
                <w:rFonts w:eastAsia="Calibri"/>
                <w:sz w:val="28"/>
                <w:szCs w:val="28"/>
              </w:rPr>
              <w:lastRenderedPageBreak/>
              <w:t>спорту и социальной политике»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«Молодое поколение Ханты-Мансийского района на 2018-2020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декабря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МКУ ХМР «Комитет по культуре, спорту и социальной политике»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«Развитие гражданского общества Ханты-Мансийского района на 2018-2020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декабря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МКУ ХМР «Комитет по культуре, спорту и социальной политике»</w:t>
            </w:r>
          </w:p>
        </w:tc>
      </w:tr>
      <w:tr w:rsidR="00A354DA" w:rsidRPr="001C24E0" w:rsidTr="003F4F42">
        <w:trPr>
          <w:trHeight w:val="560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«Развитие спорта и туризма на территории Ханты-Мансийского района на 2018-2020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декабря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МКУ ХМР «Комитет по культуре, спорту и социальной политике»</w:t>
            </w:r>
          </w:p>
        </w:tc>
      </w:tr>
      <w:tr w:rsidR="00A354DA" w:rsidRPr="001C24E0" w:rsidTr="003F4F42">
        <w:trPr>
          <w:trHeight w:val="560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«Повышение эффективности муниципального управления Ханты-Мансийского района на 2018 - 2020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декабря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</w:t>
            </w:r>
            <w:r w:rsidRPr="001C24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 xml:space="preserve">«Защита населения и территорий от чрезвычайных ситуаций, обеспечение пожарной безопасности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1C24E0">
              <w:rPr>
                <w:rFonts w:eastAsia="Calibri"/>
                <w:sz w:val="28"/>
                <w:szCs w:val="28"/>
              </w:rPr>
              <w:t>Ханты-Мансийском</w:t>
            </w:r>
            <w:proofErr w:type="gramEnd"/>
            <w:r w:rsidRPr="001C24E0">
              <w:rPr>
                <w:rFonts w:eastAsia="Calibri"/>
                <w:sz w:val="28"/>
                <w:szCs w:val="28"/>
              </w:rPr>
              <w:t xml:space="preserve"> районе на 2018 – 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декабря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МКУ ХМР «Управление гражданской защиты»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</w:t>
            </w:r>
            <w:r w:rsidRPr="001C24E0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«Улучшение жилищных условий жителей Ханты-Мансийского района на 2018 – 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декабря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«Формирование и развитие муниципального имущества Ханты-Мансийского района на 2018 - 2020 годы»</w:t>
            </w:r>
            <w:r w:rsidRPr="001C24E0">
              <w:t xml:space="preserve"> </w:t>
            </w:r>
            <w:r w:rsidRPr="001C24E0">
              <w:rPr>
                <w:rFonts w:eastAsia="Calibri"/>
                <w:sz w:val="28"/>
                <w:szCs w:val="28"/>
              </w:rPr>
              <w:t>по состоянию на 1 декабря 2018 года</w:t>
            </w: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A354DA" w:rsidRPr="001C24E0" w:rsidTr="003F4F42"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pStyle w:val="a5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1C24E0">
              <w:rPr>
                <w:rFonts w:eastAsia="Calibri"/>
                <w:sz w:val="28"/>
                <w:szCs w:val="28"/>
              </w:rPr>
              <w:t>О ходе реализации муниципальной программы Ханты-Мансийского района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 по состоянию на 1 декабря 2018 года</w:t>
            </w:r>
            <w:proofErr w:type="gramEnd"/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:rsidR="00A354DA" w:rsidRPr="001C24E0" w:rsidRDefault="00A354DA" w:rsidP="003F4F42">
            <w:pPr>
              <w:jc w:val="center"/>
              <w:rPr>
                <w:rFonts w:eastAsia="Calibri"/>
                <w:sz w:val="28"/>
                <w:szCs w:val="28"/>
              </w:rPr>
            </w:pPr>
            <w:r w:rsidRPr="001C24E0">
              <w:rPr>
                <w:rFonts w:eastAsia="Calibri"/>
                <w:sz w:val="28"/>
                <w:szCs w:val="28"/>
              </w:rPr>
              <w:t>Отдел по организации профилактики правонарушений</w:t>
            </w:r>
          </w:p>
        </w:tc>
      </w:tr>
    </w:tbl>
    <w:p w:rsidR="00A354DA" w:rsidRPr="00EE435A" w:rsidRDefault="00A354DA" w:rsidP="00A354DA">
      <w:pPr>
        <w:pStyle w:val="a3"/>
        <w:rPr>
          <w:b w:val="0"/>
        </w:rPr>
      </w:pPr>
    </w:p>
    <w:p w:rsidR="00A354DA" w:rsidRPr="00EE435A" w:rsidRDefault="00A354DA" w:rsidP="00A354DA">
      <w:pPr>
        <w:jc w:val="center"/>
        <w:rPr>
          <w:b/>
        </w:rPr>
      </w:pPr>
    </w:p>
    <w:p w:rsidR="00453AAD" w:rsidRDefault="00453AAD"/>
    <w:sectPr w:rsidR="00453AAD" w:rsidSect="001C24E0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247A"/>
    <w:multiLevelType w:val="hybridMultilevel"/>
    <w:tmpl w:val="4544C972"/>
    <w:lvl w:ilvl="0" w:tplc="72AEE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54DA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D6B7B"/>
    <w:rsid w:val="005E11EA"/>
    <w:rsid w:val="006F1511"/>
    <w:rsid w:val="00792A3F"/>
    <w:rsid w:val="00856705"/>
    <w:rsid w:val="009A4E3F"/>
    <w:rsid w:val="00A17DBA"/>
    <w:rsid w:val="00A354DA"/>
    <w:rsid w:val="00A54137"/>
    <w:rsid w:val="00A87424"/>
    <w:rsid w:val="00A946A6"/>
    <w:rsid w:val="00AB6FB6"/>
    <w:rsid w:val="00B21F27"/>
    <w:rsid w:val="00B426A1"/>
    <w:rsid w:val="00BE2E37"/>
    <w:rsid w:val="00C25E00"/>
    <w:rsid w:val="00D4181D"/>
    <w:rsid w:val="00E36C36"/>
    <w:rsid w:val="00E71ABC"/>
    <w:rsid w:val="00F33D41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DA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4D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4DA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A354DA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54DA"/>
    <w:rPr>
      <w:rFonts w:eastAsia="Times New Roman"/>
      <w:b/>
      <w:szCs w:val="20"/>
      <w:lang w:eastAsia="ru-RU"/>
    </w:rPr>
  </w:style>
  <w:style w:type="paragraph" w:styleId="a5">
    <w:name w:val="No Spacing"/>
    <w:uiPriority w:val="1"/>
    <w:qFormat/>
    <w:rsid w:val="00A354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3001</Words>
  <Characters>17108</Characters>
  <Application>Microsoft Office Word</Application>
  <DocSecurity>0</DocSecurity>
  <Lines>142</Lines>
  <Paragraphs>40</Paragraphs>
  <ScaleCrop>false</ScaleCrop>
  <Company/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2018-01-10T11:07:00Z</dcterms:created>
  <dcterms:modified xsi:type="dcterms:W3CDTF">2018-01-10T11:07:00Z</dcterms:modified>
</cp:coreProperties>
</file>